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hAnsi="Times New Roman"/>
          <w:b/>
        </w:rPr>
        <w:t>11</w:t>
      </w:r>
      <w:r>
        <w:rPr>
          <w:rFonts w:ascii="Times New Roman" w:hAnsi="Times New Roman"/>
          <w:b/>
          <w:vertAlign w:val="superscript"/>
        </w:rPr>
        <w:t>th</w:t>
      </w:r>
      <w:r>
        <w:rPr>
          <w:rFonts w:ascii="Times New Roman" w:hAnsi="Times New Roman"/>
        </w:rPr>
        <w:t xml:space="preserve"> </w:t>
      </w:r>
      <w:r>
        <w:rPr>
          <w:rFonts w:ascii="Times New Roman" w:hAnsi="Times New Roman"/>
          <w:b/>
        </w:rPr>
        <w:t xml:space="preserve">Sunday After Pentecost </w:t>
      </w:r>
    </w:p>
    <w:p>
      <w:pPr>
        <w:pStyle w:val="style0"/>
        <w:jc w:val="center"/>
      </w:pPr>
      <w:r>
        <w:rPr>
          <w:rFonts w:ascii="Times New Roman" w:hAnsi="Times New Roman"/>
          <w:b/>
        </w:rPr>
        <w:t>11</w:t>
      </w:r>
      <w:r>
        <w:rPr>
          <w:rFonts w:ascii="Times New Roman" w:hAnsi="Times New Roman"/>
          <w:b/>
          <w:lang w:val="ru-RU"/>
        </w:rPr>
        <w:t>-та Неділя по ЗСД</w:t>
      </w:r>
    </w:p>
    <w:p>
      <w:pPr>
        <w:pStyle w:val="style0"/>
      </w:pPr>
      <w:r>
        <w:rPr>
          <w:rFonts w:ascii="Times New Roman" w:hAnsi="Times New Roman"/>
          <w:b/>
        </w:rPr>
        <w:t>Нед/Sun</w:t>
        <w:tab/>
        <w:t>August 12</w:t>
      </w:r>
      <w:r>
        <w:rPr>
          <w:rFonts w:ascii="Times New Roman" w:hAnsi="Times New Roman"/>
          <w:b/>
          <w:vertAlign w:val="superscript"/>
        </w:rPr>
        <w:t>th</w:t>
        <w:tab/>
      </w:r>
      <w:r>
        <w:rPr>
          <w:rFonts w:ascii="Times New Roman" w:hAnsi="Times New Roman"/>
        </w:rPr>
        <w:t>8:00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pPr>
      <w:r>
        <w:rPr>
          <w:rFonts w:ascii="Times New Roman" w:hAnsi="Times New Roman"/>
          <w:b/>
          <w:lang w:val="ru-RU"/>
        </w:rPr>
        <w:tab/>
        <w:tab/>
        <w:tab/>
        <w:tab/>
        <w:t xml:space="preserve">No second Liturgy </w:t>
      </w:r>
      <w:r>
        <w:rPr>
          <w:rFonts w:ascii="Times New Roman" w:hAnsi="Times New Roman"/>
          <w:b/>
          <w:i/>
          <w:lang w:val="ru-RU"/>
        </w:rPr>
        <w:t xml:space="preserve">– Pilgrimage to Sloatsburg </w:t>
      </w:r>
    </w:p>
    <w:p>
      <w:pPr>
        <w:pStyle w:val="style0"/>
      </w:pPr>
      <w:r>
        <w:rPr>
          <w:rFonts w:ascii="Times New Roman" w:hAnsi="Times New Roman"/>
        </w:rPr>
        <w:t>Пон/Mon</w:t>
        <w:tab/>
        <w:t>August 13</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pPr>
      <w:r>
        <w:rPr>
          <w:rFonts w:ascii="Times New Roman" w:hAnsi="Times New Roman"/>
        </w:rPr>
        <w:t>Вів/Tue</w:t>
        <w:tab/>
        <w:t>August 14</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jc w:val="both"/>
      </w:pPr>
      <w:r>
        <w:rPr>
          <w:rFonts w:ascii="Times New Roman" w:hAnsi="Times New Roman"/>
          <w:b/>
        </w:rPr>
        <w:t>Сер/Wed</w:t>
        <w:tab/>
        <w:t>August 15</w:t>
      </w:r>
      <w:r>
        <w:rPr>
          <w:rFonts w:ascii="Times New Roman" w:hAnsi="Times New Roman"/>
          <w:b/>
          <w:vertAlign w:val="superscript"/>
        </w:rPr>
        <w:t>th</w:t>
      </w:r>
      <w:r>
        <w:rPr>
          <w:rFonts w:ascii="Times New Roman" w:hAnsi="Times New Roman"/>
          <w:b/>
        </w:rPr>
        <w:tab/>
        <w:t xml:space="preserve">Dormition of the Mother of God/ </w:t>
      </w:r>
      <w:r>
        <w:rPr>
          <w:rFonts w:ascii="Times New Roman" w:hAnsi="Times New Roman"/>
          <w:i/>
        </w:rPr>
        <w:t>Blessing of flowers</w:t>
      </w:r>
    </w:p>
    <w:p>
      <w:pPr>
        <w:pStyle w:val="style0"/>
        <w:jc w:val="both"/>
      </w:pPr>
      <w:r>
        <w:rPr>
          <w:rFonts w:ascii="Times New Roman" w:hAnsi="Times New Roman"/>
          <w:i/>
        </w:rPr>
        <w:tab/>
        <w:tab/>
        <w:tab/>
        <w:tab/>
        <w:t>Myrovania</w:t>
      </w:r>
    </w:p>
    <w:p>
      <w:pPr>
        <w:pStyle w:val="style0"/>
        <w:jc w:val="both"/>
      </w:pPr>
      <w:r>
        <w:rPr>
          <w:rFonts w:ascii="Times New Roman" w:hAnsi="Times New Roman"/>
          <w:b/>
          <w:lang w:val="ru-RU"/>
        </w:rPr>
        <w:tab/>
        <w:tab/>
        <w:tab/>
        <w:tab/>
        <w:t xml:space="preserve">Успіння Пресвятої Богородицi/ </w:t>
      </w:r>
      <w:r>
        <w:rPr>
          <w:rFonts w:ascii="Times New Roman" w:hAnsi="Times New Roman"/>
          <w:lang w:val="ru-RU"/>
        </w:rPr>
        <w:t>благословення квітів</w:t>
      </w:r>
    </w:p>
    <w:p>
      <w:pPr>
        <w:pStyle w:val="style0"/>
        <w:jc w:val="both"/>
      </w:pPr>
      <w:r>
        <w:rPr>
          <w:rFonts w:ascii="Times New Roman" w:hAnsi="Times New Roman"/>
          <w:lang w:val="ru-RU"/>
        </w:rPr>
        <w:tab/>
        <w:tab/>
        <w:tab/>
        <w:tab/>
        <w:t>Мированя</w:t>
      </w:r>
    </w:p>
    <w:p>
      <w:pPr>
        <w:pStyle w:val="style0"/>
        <w:jc w:val="both"/>
      </w:pPr>
      <w:r>
        <w:rPr>
          <w:rFonts w:ascii="Times New Roman" w:hAnsi="Times New Roman"/>
        </w:rPr>
        <w:tab/>
        <w:tab/>
        <w:tab/>
        <w:tab/>
        <w:t>9:00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jc w:val="both"/>
      </w:pPr>
      <w:r>
        <w:rPr>
          <w:rFonts w:ascii="Times New Roman" w:hAnsi="Times New Roman"/>
          <w:lang w:val="ru-RU"/>
        </w:rPr>
        <w:tab/>
        <w:tab/>
        <w:tab/>
        <w:tab/>
        <w:t>10:30</w:t>
      </w:r>
      <w:r>
        <w:rPr>
          <w:rFonts w:ascii="Times New Roman" w:hAnsi="Times New Roman"/>
        </w:rPr>
        <w:t xml:space="preserve"> am/</w:t>
      </w:r>
      <w:r>
        <w:rPr>
          <w:rFonts w:ascii="Times New Roman" w:hAnsi="Times New Roman"/>
          <w:lang w:val="ru-RU"/>
        </w:rPr>
        <w:t xml:space="preserve">рано Health of Rosemary Graham req by Kenneth </w:t>
        <w:tab/>
        <w:tab/>
        <w:tab/>
        <w:tab/>
        <w:t>Graham</w:t>
      </w:r>
    </w:p>
    <w:p>
      <w:pPr>
        <w:pStyle w:val="style0"/>
        <w:jc w:val="both"/>
      </w:pPr>
      <w:r>
        <w:rPr>
          <w:rFonts w:ascii="Times New Roman" w:hAnsi="Times New Roman"/>
        </w:rPr>
        <w:t>Чет/Thur</w:t>
        <w:tab/>
        <w:t>August 16</w:t>
      </w:r>
      <w:r>
        <w:rPr>
          <w:rFonts w:ascii="Times New Roman" w:hAnsi="Times New Roman"/>
          <w:vertAlign w:val="superscript"/>
        </w:rPr>
        <w:t>th</w:t>
      </w:r>
      <w:r>
        <w:rPr>
          <w:rFonts w:ascii="Times New Roman" w:hAnsi="Times New Roman"/>
        </w:rPr>
        <w:tab/>
        <w:t>8:00 am/</w:t>
      </w:r>
      <w:r>
        <w:rPr>
          <w:rFonts w:ascii="Times New Roman" w:hAnsi="Times New Roman"/>
          <w:lang w:val="ru-RU"/>
        </w:rPr>
        <w:t>рано</w:t>
      </w:r>
      <w:r>
        <w:rPr>
          <w:rFonts w:ascii="Times New Roman" w:hAnsi="Times New Roman"/>
          <w:b/>
          <w:i/>
          <w:lang w:val="ru-RU"/>
        </w:rPr>
        <w:tab/>
      </w:r>
      <w:r>
        <w:rPr>
          <w:rFonts w:ascii="Times New Roman" w:hAnsi="Times New Roman"/>
          <w:b/>
          <w:lang w:val="ru-RU"/>
        </w:rPr>
        <w:t>+</w:t>
      </w:r>
      <w:r>
        <w:rPr>
          <w:rFonts w:ascii="Times New Roman" w:hAnsi="Times New Roman"/>
          <w:lang w:val="ru-RU"/>
        </w:rPr>
        <w:t xml:space="preserve">Yaroslav, Anna, Josyp, Maria, Viktoria, </w:t>
        <w:tab/>
        <w:tab/>
        <w:tab/>
        <w:tab/>
        <w:tab/>
        <w:t xml:space="preserve">Mykhaylo, Ivan, Petro, Yaroslav, Olha, Volodymyr, Bohdan, </w:t>
        <w:tab/>
        <w:tab/>
        <w:tab/>
        <w:tab/>
        <w:t>Kazymyra req by Luba</w:t>
      </w:r>
    </w:p>
    <w:p>
      <w:pPr>
        <w:pStyle w:val="style0"/>
        <w:ind w:hanging="720" w:left="720" w:right="0"/>
      </w:pPr>
      <w:r>
        <w:rPr>
          <w:rFonts w:ascii="Times New Roman" w:hAnsi="Times New Roman"/>
        </w:rPr>
        <w:t>П’ят/Fri</w:t>
        <w:tab/>
        <w:t>August 17</w:t>
      </w:r>
      <w:r>
        <w:rPr>
          <w:rFonts w:ascii="Times New Roman" w:hAnsi="Times New Roman"/>
          <w:vertAlign w:val="superscript"/>
        </w:rPr>
        <w:t>th</w:t>
      </w:r>
      <w:r>
        <w:rPr>
          <w:rFonts w:ascii="Times New Roman" w:hAnsi="Times New Roman"/>
        </w:rPr>
        <w:tab/>
        <w:t>+Arlene Sabia req by Dc. John Wanat</w:t>
      </w:r>
    </w:p>
    <w:p>
      <w:pPr>
        <w:pStyle w:val="style0"/>
        <w:ind w:hanging="720" w:left="720" w:right="0"/>
      </w:pPr>
      <w:r>
        <w:rPr>
          <w:rFonts w:ascii="Times New Roman" w:hAnsi="Times New Roman"/>
        </w:rPr>
        <w:t>Суб/Sat</w:t>
        <w:tab/>
        <w:t>August 18</w:t>
      </w:r>
      <w:r>
        <w:rPr>
          <w:rFonts w:ascii="Times New Roman" w:hAnsi="Times New Roman"/>
          <w:vertAlign w:val="superscript"/>
        </w:rPr>
        <w:t>th</w:t>
      </w:r>
      <w:r>
        <w:rPr>
          <w:rFonts w:ascii="Times New Roman" w:hAnsi="Times New Roman"/>
        </w:rPr>
        <w:tab/>
        <w:t>9:00 am/</w:t>
      </w:r>
      <w:r>
        <w:rPr>
          <w:rFonts w:ascii="Times New Roman" w:hAnsi="Times New Roman"/>
          <w:lang w:val="ru-RU"/>
        </w:rPr>
        <w:t>рано</w:t>
      </w:r>
      <w:r>
        <w:rPr>
          <w:rFonts w:ascii="Times New Roman" w:hAnsi="Times New Roman"/>
          <w:sz w:val="22"/>
          <w:lang w:val="ru-RU"/>
        </w:rPr>
        <w:tab/>
      </w:r>
      <w:r>
        <w:rPr>
          <w:rFonts w:ascii="Times New Roman" w:hAnsi="Times New Roman"/>
          <w:lang w:val="ru-RU"/>
        </w:rPr>
        <w:t xml:space="preserve">+Maria Bolonna  req by Natalia Jakowiw &amp; </w:t>
        <w:tab/>
        <w:tab/>
        <w:tab/>
        <w:tab/>
        <w:t>Family</w:t>
      </w:r>
    </w:p>
    <w:p>
      <w:pPr>
        <w:pStyle w:val="style0"/>
        <w:ind w:hanging="720" w:left="720" w:right="0"/>
      </w:pPr>
      <w:r>
        <w:rPr>
          <w:rFonts w:ascii="Times New Roman" w:hAnsi="Times New Roman"/>
        </w:rPr>
        <w:tab/>
        <w:tab/>
        <w:tab/>
      </w:r>
      <w:bookmarkStart w:id="0" w:name="_GoBack"/>
      <w:bookmarkEnd w:id="0"/>
      <w:r>
        <w:rPr>
          <w:rFonts w:ascii="Times New Roman" w:hAnsi="Times New Roman"/>
        </w:rPr>
        <w:tab/>
        <w:t>4:00 pm/</w:t>
      </w:r>
      <w:r>
        <w:rPr>
          <w:rFonts w:ascii="Times New Roman" w:hAnsi="Times New Roman"/>
          <w:b/>
          <w:lang w:val="ru-RU"/>
        </w:rPr>
        <w:t>поп</w:t>
      </w:r>
      <w:r>
        <w:rPr>
          <w:rFonts w:ascii="Times New Roman" w:hAnsi="Times New Roman"/>
          <w:lang w:val="ru-RU"/>
        </w:rPr>
        <w:tab/>
        <w:t xml:space="preserve">+ Alex Galety req by Ukrainian American Club </w:t>
        <w:tab/>
        <w:tab/>
        <w:tab/>
        <w:t>from Southport (Ukrainian Club, Southport)</w:t>
      </w:r>
    </w:p>
    <w:p>
      <w:pPr>
        <w:pStyle w:val="style0"/>
      </w:pPr>
      <w:r>
        <w:rPr>
          <w:rFonts w:ascii="Times New Roman" w:hAnsi="Times New Roman"/>
          <w:b/>
        </w:rPr>
        <w:t>Нед/Sun</w:t>
        <w:tab/>
        <w:t>August 19</w:t>
      </w:r>
      <w:r>
        <w:rPr>
          <w:rFonts w:ascii="Times New Roman" w:hAnsi="Times New Roman"/>
          <w:b/>
          <w:vertAlign w:val="superscript"/>
        </w:rPr>
        <w:t>th</w:t>
      </w:r>
      <w:r>
        <w:rPr>
          <w:rFonts w:ascii="Times New Roman" w:hAnsi="Times New Roman"/>
          <w:b/>
        </w:rPr>
        <w:tab/>
        <w:t>12</w:t>
      </w:r>
      <w:r>
        <w:rPr>
          <w:rFonts w:ascii="Times New Roman" w:hAnsi="Times New Roman"/>
          <w:b/>
          <w:vertAlign w:val="superscript"/>
        </w:rPr>
        <w:t>th</w:t>
      </w:r>
      <w:r>
        <w:rPr>
          <w:rFonts w:ascii="Times New Roman" w:hAnsi="Times New Roman"/>
        </w:rPr>
        <w:t xml:space="preserve"> </w:t>
      </w:r>
      <w:r>
        <w:rPr>
          <w:rFonts w:ascii="Times New Roman" w:hAnsi="Times New Roman"/>
          <w:b/>
        </w:rPr>
        <w:t>Sunday After Pentecost/</w:t>
      </w:r>
      <w:r>
        <w:rPr>
          <w:rFonts w:ascii="Times New Roman" w:hAnsi="Times New Roman"/>
          <w:b/>
          <w:lang w:val="ru-RU"/>
        </w:rPr>
        <w:t>12-та Неділя по ЗСД</w:t>
      </w:r>
    </w:p>
    <w:p>
      <w:pPr>
        <w:pStyle w:val="style0"/>
        <w:ind w:hanging="720" w:left="720" w:right="0"/>
      </w:pPr>
      <w:r>
        <w:rPr>
          <w:rFonts w:ascii="Times New Roman" w:hAnsi="Times New Roman"/>
        </w:rPr>
        <w:tab/>
        <w:tab/>
        <w:tab/>
        <w:tab/>
        <w:t>9:00 am/</w:t>
      </w:r>
      <w:r>
        <w:rPr>
          <w:rFonts w:ascii="Times New Roman" w:hAnsi="Times New Roman"/>
          <w:lang w:val="ru-RU"/>
        </w:rPr>
        <w:t>рано</w:t>
        <w:tab/>
      </w:r>
      <w:r>
        <w:rPr>
          <w:rFonts w:ascii="Times New Roman" w:hAnsi="Times New Roman"/>
        </w:rPr>
        <w:t>Pro Populo –</w:t>
      </w:r>
      <w:r>
        <w:rPr>
          <w:rFonts w:ascii="Times New Roman" w:hAnsi="Times New Roman"/>
          <w:lang w:val="ru-RU"/>
        </w:rPr>
        <w:t xml:space="preserve">За парохіян </w:t>
      </w:r>
    </w:p>
    <w:p>
      <w:pPr>
        <w:pStyle w:val="style0"/>
      </w:pPr>
      <w:r>
        <w:rPr>
          <w:rFonts w:ascii="Times New Roman" w:hAnsi="Times New Roman"/>
          <w:lang w:val="ru-RU"/>
        </w:rPr>
        <w:tab/>
        <w:tab/>
        <w:tab/>
        <w:tab/>
        <w:t xml:space="preserve">No Second Liturgy today. The Liturgy has been transferred to </w:t>
        <w:tab/>
        <w:tab/>
        <w:tab/>
        <w:tab/>
        <w:t>Saturday at 4:00 PM.</w:t>
      </w:r>
    </w:p>
    <w:p>
      <w:pPr>
        <w:pStyle w:val="style0"/>
        <w:ind w:firstLine="720" w:left="0" w:right="0"/>
        <w:jc w:val="both"/>
      </w:pPr>
      <w:r>
        <w:rPr>
          <w:rFonts w:ascii="Times New Roman" w:hAnsi="Times New Roman"/>
          <w:b/>
          <w:szCs w:val="22"/>
        </w:rPr>
        <w:t>Ukrainian Club</w:t>
      </w:r>
      <w:r>
        <w:rPr>
          <w:rFonts w:ascii="Times New Roman" w:hAnsi="Times New Roman"/>
          <w:szCs w:val="22"/>
        </w:rPr>
        <w:t xml:space="preserve"> – This coming Saturday August 18th the Club will host a Vigil Divine Liturgy at 4 P.M. in the air conditioned Upper Hall of the Club followed immediately by the Club’s third Summer Bar-B-Q in the Lower Hall of the Club.  All are invited.</w:t>
      </w:r>
    </w:p>
    <w:p>
      <w:pPr>
        <w:pStyle w:val="style0"/>
        <w:ind w:firstLine="720" w:left="0" w:right="0"/>
        <w:jc w:val="both"/>
      </w:pPr>
      <w:r>
        <w:rPr>
          <w:rFonts w:ascii="Times New Roman" w:hAnsi="Times New Roman"/>
          <w:b/>
          <w:lang w:val="ru-RU"/>
        </w:rPr>
      </w:r>
    </w:p>
    <w:p>
      <w:pPr>
        <w:pStyle w:val="style0"/>
        <w:ind w:firstLine="720" w:left="0" w:right="0"/>
        <w:jc w:val="both"/>
      </w:pPr>
      <w:r>
        <w:rPr>
          <w:rFonts w:ascii="Times New Roman" w:hAnsi="Times New Roman"/>
          <w:b/>
          <w:lang w:val="ru-RU"/>
        </w:rPr>
        <w:t xml:space="preserve">Річний Фестиваль в Стемфорді – </w:t>
      </w:r>
      <w:r>
        <w:rPr>
          <w:rFonts w:ascii="Times New Roman" w:hAnsi="Times New Roman"/>
          <w:lang w:val="ru-RU"/>
        </w:rPr>
        <w:t xml:space="preserve">відбудеться 9 вересня 2012 на площі семінарії Василія Великого, </w:t>
      </w:r>
      <w:r>
        <w:rPr>
          <w:rFonts w:ascii="Times New Roman" w:hAnsi="Times New Roman"/>
          <w:i/>
        </w:rPr>
        <w:t xml:space="preserve">161 Glenbrook Road, Stamford, CT. </w:t>
      </w:r>
      <w:r>
        <w:rPr>
          <w:rFonts w:ascii="Times New Roman" w:hAnsi="Times New Roman"/>
        </w:rPr>
        <w:t xml:space="preserve">В 11-тій годині ранку відбудетьдя Божественна Літургія. Після Літургії буде обід і будуть виступати танцювальні групи з різних міст штату Конектікут. Квитки закуплені наперед $5 а при вході $10. Цього дня буде можливість відвідати Єпархіяльний Музей. </w:t>
      </w:r>
      <w:r>
        <w:rPr>
          <w:rFonts w:ascii="Times New Roman" w:hAnsi="Times New Roman"/>
          <w:lang w:val="ru-RU"/>
        </w:rPr>
        <w:t>Заборонено приносити спиртних напоїв і їжу на приміщення Семінарії.</w:t>
      </w:r>
    </w:p>
    <w:p>
      <w:pPr>
        <w:pStyle w:val="style0"/>
        <w:ind w:firstLine="720" w:left="0" w:right="0"/>
        <w:jc w:val="both"/>
      </w:pPr>
      <w:r>
        <w:rPr>
          <w:rFonts w:ascii="Times New Roman" w:hAnsi="Times New Roman"/>
          <w:b/>
          <w:i/>
        </w:rPr>
        <w:t>Stamford Festival</w:t>
      </w:r>
      <w:r>
        <w:rPr>
          <w:rFonts w:ascii="Times New Roman" w:hAnsi="Times New Roman"/>
        </w:rPr>
        <w:t xml:space="preserve"> –</w:t>
      </w:r>
      <w:r>
        <w:rPr>
          <w:rFonts w:ascii="Times New Roman" w:hAnsi="Times New Roman"/>
          <w:i/>
        </w:rPr>
        <w:t>The Connecticut State Ukrainian Day Festival will be held on Sunday, September 9</w:t>
      </w:r>
      <w:r>
        <w:rPr>
          <w:rFonts w:ascii="Times New Roman" w:hAnsi="Times New Roman"/>
          <w:i/>
          <w:vertAlign w:val="superscript"/>
        </w:rPr>
        <w:t>th</w:t>
      </w:r>
      <w:r>
        <w:rPr>
          <w:rFonts w:ascii="Times New Roman" w:hAnsi="Times New Roman"/>
          <w:i/>
        </w:rPr>
        <w:t>, 2012. The Festival will be held on the grounds of St. Basil’s Seminary, 161 Glenbrook Road, Stamford, CT. The day will begin with a Divine Liturgy at 11AM. Immediately following the Liturgy, Ukrainian food, picnic food and other refreshments will be available. In the afternoon, a lively and colorful program will take place of Ukrainian dances, songs and music, which will include dance groups from various areas of Connecticut and New York. Advance general admission tickets are $5 per person, 12 and over. Tickets purchased at the gate will be $10 per person. No food or liquor is to be brought onto the grounds of the festival; the Stamford police will confiscate liquor. Tours will be given at the unique Ukrainian museum on the grounds of St. Basil Seminary. We will need volunteers.</w:t>
      </w:r>
    </w:p>
    <w:p>
      <w:pPr>
        <w:pStyle w:val="style0"/>
        <w:ind w:firstLine="720" w:left="0" w:right="0"/>
        <w:jc w:val="both"/>
      </w:pPr>
      <w:r>
        <w:rPr>
          <w:rFonts w:ascii="Times New Roman" w:hAnsi="Times New Roman"/>
          <w:b/>
          <w:lang w:val="uk-UA"/>
        </w:rPr>
        <w:t>Піднесення Державного Прапора України</w:t>
      </w:r>
      <w:r>
        <w:rPr>
          <w:rFonts w:ascii="Times New Roman" w:hAnsi="Times New Roman"/>
          <w:lang w:val="uk-UA"/>
        </w:rPr>
        <w:t xml:space="preserve"> - З нагоди 21-ої річниці Незалежності України, 24 серпня 2012, року українська громадa Бриджпорта проводить Урочисте підняття Українського Державного Прапора над мерією міста.</w:t>
      </w:r>
    </w:p>
    <w:p>
      <w:pPr>
        <w:pStyle w:val="style0"/>
        <w:ind w:firstLine="720" w:left="0" w:right="0"/>
        <w:jc w:val="both"/>
      </w:pPr>
      <w:r>
        <w:rPr>
          <w:rFonts w:ascii="Times New Roman" w:hAnsi="Times New Roman"/>
          <w:lang w:val="uk-UA"/>
        </w:rPr>
        <w:t xml:space="preserve">Захід організовано Свято-Троїцькою парафією УПЦ Київського Патріархату, і парафією Покрови Пресвятої Богородиці Української Католицької Церкви, рядом українських патріотичних, громадських та благодійних організацій. </w:t>
      </w:r>
    </w:p>
    <w:p>
      <w:pPr>
        <w:pStyle w:val="style0"/>
        <w:ind w:firstLine="720" w:left="0" w:right="0"/>
        <w:jc w:val="both"/>
      </w:pPr>
      <w:r>
        <w:rPr>
          <w:rFonts w:ascii="Times New Roman" w:hAnsi="Times New Roman"/>
          <w:lang w:val="uk-UA"/>
        </w:rPr>
        <w:t>Урочистосте підняття Державного Прапора України над містом Бриджпорт  відбудеться 24 серпня 2012 року (</w:t>
      </w:r>
      <w:r>
        <w:rPr>
          <w:rFonts w:ascii="Times New Roman" w:hAnsi="Times New Roman"/>
          <w:lang w:val="ru-RU"/>
        </w:rPr>
        <w:t>година буде повідомлена)</w:t>
      </w:r>
      <w:r>
        <w:rPr>
          <w:rFonts w:ascii="Times New Roman" w:hAnsi="Times New Roman"/>
          <w:lang w:val="uk-UA"/>
        </w:rPr>
        <w:t xml:space="preserve"> за адресою:</w:t>
      </w:r>
    </w:p>
    <w:p>
      <w:pPr>
        <w:pStyle w:val="style0"/>
        <w:ind w:firstLine="720" w:left="0" w:right="0"/>
        <w:jc w:val="both"/>
      </w:pPr>
      <w:r>
        <w:rPr>
          <w:rFonts w:ascii="Times New Roman" w:hAnsi="Times New Roman"/>
          <w:lang w:val="uk-UA"/>
        </w:rPr>
        <w:t xml:space="preserve"> </w:t>
      </w:r>
      <w:r>
        <w:rPr>
          <w:rFonts w:ascii="Times New Roman" w:hAnsi="Times New Roman"/>
        </w:rPr>
        <w:t>Bridgeport</w:t>
      </w:r>
      <w:r>
        <w:rPr>
          <w:rStyle w:val="style16"/>
          <w:rFonts w:ascii="Times New Roman" w:hAnsi="Times New Roman"/>
          <w:shd w:fill="FFFFFF" w:val="clear"/>
          <w:lang w:val="uk-UA"/>
        </w:rPr>
        <w:t xml:space="preserve"> </w:t>
      </w:r>
      <w:r>
        <w:rPr>
          <w:rStyle w:val="style16"/>
          <w:rFonts w:ascii="Times New Roman" w:hAnsi="Times New Roman"/>
          <w:shd w:fill="FFFFFF" w:val="clear"/>
        </w:rPr>
        <w:t>City</w:t>
      </w:r>
      <w:r>
        <w:rPr>
          <w:rStyle w:val="style16"/>
          <w:rFonts w:ascii="Times New Roman" w:hAnsi="Times New Roman"/>
          <w:shd w:fill="FFFFFF" w:val="clear"/>
          <w:lang w:val="uk-UA"/>
        </w:rPr>
        <w:t xml:space="preserve"> </w:t>
      </w:r>
      <w:r>
        <w:rPr>
          <w:rStyle w:val="style16"/>
          <w:rFonts w:ascii="Times New Roman" w:hAnsi="Times New Roman"/>
          <w:shd w:fill="FFFFFF" w:val="clear"/>
        </w:rPr>
        <w:t>Hall,</w:t>
      </w:r>
      <w:r>
        <w:rPr>
          <w:rStyle w:val="style16"/>
          <w:rFonts w:ascii="Times New Roman" w:hAnsi="Times New Roman"/>
          <w:shd w:fill="FFFFFF" w:val="clear"/>
          <w:lang w:val="uk-UA"/>
        </w:rPr>
        <w:t xml:space="preserve"> </w:t>
      </w:r>
      <w:r>
        <w:rPr>
          <w:rStyle w:val="style16"/>
          <w:rFonts w:ascii="Times New Roman" w:hAnsi="Times New Roman"/>
          <w:shd w:fill="FFFFFF" w:val="clear"/>
        </w:rPr>
        <w:t>Main</w:t>
      </w:r>
      <w:r>
        <w:rPr>
          <w:rStyle w:val="style16"/>
          <w:rFonts w:ascii="Times New Roman" w:hAnsi="Times New Roman"/>
          <w:shd w:fill="FFFFFF" w:val="clear"/>
          <w:lang w:val="uk-UA"/>
        </w:rPr>
        <w:t xml:space="preserve"> </w:t>
      </w:r>
      <w:r>
        <w:rPr>
          <w:rStyle w:val="style16"/>
          <w:rFonts w:ascii="Times New Roman" w:hAnsi="Times New Roman"/>
          <w:shd w:fill="FFFFFF" w:val="clear"/>
        </w:rPr>
        <w:t>Entrance</w:t>
      </w:r>
      <w:r>
        <w:rPr>
          <w:rStyle w:val="style16"/>
          <w:rFonts w:ascii="Times New Roman" w:hAnsi="Times New Roman"/>
          <w:shd w:fill="FFFFFF" w:val="clear"/>
          <w:lang w:val="uk-UA"/>
        </w:rPr>
        <w:t xml:space="preserve"> </w:t>
      </w:r>
      <w:r>
        <w:rPr>
          <w:rStyle w:val="style16"/>
          <w:rFonts w:ascii="Times New Roman" w:hAnsi="Times New Roman"/>
          <w:shd w:fill="FFFFFF" w:val="clear"/>
        </w:rPr>
        <w:t>at</w:t>
      </w:r>
      <w:r>
        <w:rPr>
          <w:rStyle w:val="style16"/>
          <w:rFonts w:ascii="Times New Roman" w:hAnsi="Times New Roman"/>
          <w:shd w:fill="FFFFFF" w:val="clear"/>
          <w:lang w:val="uk-UA"/>
        </w:rPr>
        <w:t xml:space="preserve"> </w:t>
      </w:r>
      <w:r>
        <w:rPr>
          <w:rStyle w:val="style16"/>
          <w:rFonts w:ascii="Times New Roman" w:hAnsi="Times New Roman"/>
          <w:shd w:fill="FFFFFF" w:val="clear"/>
        </w:rPr>
        <w:t>the</w:t>
      </w:r>
      <w:r>
        <w:rPr>
          <w:rStyle w:val="style16"/>
          <w:rFonts w:ascii="Times New Roman" w:hAnsi="Times New Roman"/>
          <w:shd w:fill="FFFFFF" w:val="clear"/>
          <w:lang w:val="uk-UA"/>
        </w:rPr>
        <w:t xml:space="preserve"> </w:t>
      </w:r>
      <w:r>
        <w:rPr>
          <w:rStyle w:val="style16"/>
          <w:rFonts w:ascii="Times New Roman" w:hAnsi="Times New Roman"/>
          <w:shd w:fill="FFFFFF" w:val="clear"/>
        </w:rPr>
        <w:t>flag</w:t>
      </w:r>
      <w:r>
        <w:rPr>
          <w:rStyle w:val="style16"/>
          <w:rFonts w:ascii="Times New Roman" w:hAnsi="Times New Roman"/>
          <w:shd w:fill="FFFFFF" w:val="clear"/>
          <w:lang w:val="uk-UA"/>
        </w:rPr>
        <w:t xml:space="preserve"> </w:t>
      </w:r>
      <w:r>
        <w:rPr>
          <w:rStyle w:val="style16"/>
          <w:rFonts w:ascii="Times New Roman" w:hAnsi="Times New Roman"/>
          <w:shd w:fill="FFFFFF" w:val="clear"/>
        </w:rPr>
        <w:t>pole</w:t>
      </w:r>
      <w:r>
        <w:rPr>
          <w:rStyle w:val="style16"/>
          <w:rFonts w:ascii="Times New Roman" w:hAnsi="Times New Roman"/>
          <w:shd w:fill="FFFFFF" w:val="clear"/>
          <w:lang w:val="uk-UA"/>
        </w:rPr>
        <w:t xml:space="preserve">, 45 </w:t>
      </w:r>
      <w:r>
        <w:rPr>
          <w:rStyle w:val="style16"/>
          <w:rFonts w:ascii="Times New Roman" w:hAnsi="Times New Roman"/>
          <w:shd w:fill="FFFFFF" w:val="clear"/>
        </w:rPr>
        <w:t>Lyon</w:t>
      </w:r>
      <w:r>
        <w:rPr>
          <w:rStyle w:val="style16"/>
          <w:rFonts w:ascii="Times New Roman" w:hAnsi="Times New Roman"/>
          <w:shd w:fill="FFFFFF" w:val="clear"/>
          <w:lang w:val="uk-UA"/>
        </w:rPr>
        <w:t xml:space="preserve"> </w:t>
      </w:r>
      <w:r>
        <w:rPr>
          <w:rStyle w:val="style16"/>
          <w:rFonts w:ascii="Times New Roman" w:hAnsi="Times New Roman"/>
          <w:shd w:fill="FFFFFF" w:val="clear"/>
        </w:rPr>
        <w:t>Terrace</w:t>
      </w:r>
      <w:r>
        <w:rPr>
          <w:rStyle w:val="style16"/>
          <w:rFonts w:ascii="Times New Roman" w:hAnsi="Times New Roman"/>
          <w:shd w:fill="FFFFFF" w:val="clear"/>
          <w:lang w:val="uk-UA"/>
        </w:rPr>
        <w:t>.</w:t>
      </w:r>
    </w:p>
    <w:p>
      <w:pPr>
        <w:pStyle w:val="style0"/>
        <w:jc w:val="both"/>
      </w:pPr>
      <w:r>
        <w:rPr>
          <w:rFonts w:ascii="Times New Roman" w:cs="Times New Roman" w:hAnsi="Times New Roman"/>
          <w:b/>
        </w:rPr>
      </w:r>
    </w:p>
    <w:p>
      <w:pPr>
        <w:pStyle w:val="style0"/>
        <w:jc w:val="center"/>
      </w:pPr>
      <w:r>
        <w:rPr>
          <w:rFonts w:ascii="Times New Roman" w:cs="Times New Roman" w:hAnsi="Times New Roman"/>
          <w:b/>
        </w:rPr>
        <w:t>“</w:t>
      </w:r>
      <w:r>
        <w:rPr>
          <w:rFonts w:ascii="Times New Roman" w:cs="Times New Roman" w:hAnsi="Times New Roman"/>
          <w:b/>
        </w:rPr>
        <w:t>Yet”</w:t>
      </w:r>
    </w:p>
    <w:p>
      <w:pPr>
        <w:pStyle w:val="style0"/>
        <w:jc w:val="both"/>
      </w:pPr>
      <w:r>
        <w:rPr>
          <w:rFonts w:ascii="Times New Roman" w:cs="Times New Roman" w:hAnsi="Times New Roman"/>
        </w:rPr>
        <w:tab/>
        <w:t xml:space="preserve">Notice that little word </w:t>
      </w:r>
      <w:r>
        <w:rPr>
          <w:rFonts w:ascii="Times New Roman" w:cs="Times New Roman" w:hAnsi="Times New Roman"/>
          <w:i/>
        </w:rPr>
        <w:t>“yet.”</w:t>
      </w:r>
      <w:r>
        <w:rPr>
          <w:rFonts w:ascii="Times New Roman" w:cs="Times New Roman" w:hAnsi="Times New Roman"/>
        </w:rPr>
        <w:t xml:space="preserve"> This woman of Canaan put her whole life and the life of her sick child into that little word “yet.” She believed that God was love and that love will always respond to faith. Not even God’s deafness could shake her faith in that.</w:t>
      </w:r>
    </w:p>
    <w:p>
      <w:pPr>
        <w:pStyle w:val="style0"/>
        <w:jc w:val="both"/>
      </w:pPr>
      <w:r>
        <w:rPr>
          <w:rFonts w:ascii="Times New Roman" w:cs="Times New Roman" w:hAnsi="Times New Roman"/>
        </w:rPr>
        <w:tab/>
        <w:t xml:space="preserve">The tragic thing is that when life gets us down and God apparently does not hear our prayers, we give in </w:t>
      </w:r>
      <w:r>
        <w:rPr>
          <w:rFonts w:ascii="Times New Roman" w:cs="Times New Roman" w:hAnsi="Times New Roman"/>
          <w:i/>
        </w:rPr>
        <w:t>too soon</w:t>
      </w:r>
      <w:r>
        <w:rPr>
          <w:rFonts w:ascii="Times New Roman" w:cs="Times New Roman" w:hAnsi="Times New Roman"/>
        </w:rPr>
        <w:t xml:space="preserve"> to discouragement and despair.  It’s as if we stopped two-thirds of the way or nine-tenths of the way along the road; exactly as if this woman had given up after Jesus’ first silence or after His rebuff. It’s tragic because God never, never lets a person down who trusts Him all the way.</w:t>
        <w:tab/>
        <w:tab/>
        <w:tab/>
        <w:tab/>
        <w:t>To be continued …</w:t>
      </w:r>
    </w:p>
    <w:p>
      <w:pPr>
        <w:pStyle w:val="style0"/>
      </w:pPr>
      <w:r>
        <w:rPr/>
      </w:r>
    </w:p>
    <w:p>
      <w:pPr>
        <w:pStyle w:val="style0"/>
        <w:jc w:val="center"/>
      </w:pPr>
      <w:r>
        <w:rPr>
          <w:rFonts w:ascii="Times New Roman" w:cs="Times New Roman" w:hAnsi="Times New Roman"/>
          <w:b/>
        </w:rPr>
        <w:t>“</w:t>
      </w:r>
      <w:r>
        <w:rPr>
          <w:rFonts w:ascii="Times New Roman" w:cs="Times New Roman" w:hAnsi="Times New Roman"/>
          <w:b/>
        </w:rPr>
        <w:t>Ще”</w:t>
      </w:r>
    </w:p>
    <w:p>
      <w:pPr>
        <w:pStyle w:val="style0"/>
        <w:jc w:val="both"/>
      </w:pPr>
      <w:r>
        <w:rPr>
          <w:rFonts w:ascii="Times New Roman" w:cs="Times New Roman" w:hAnsi="Times New Roman"/>
          <w:lang w:val="uk-UA"/>
        </w:rPr>
        <w:tab/>
        <w:t xml:space="preserve">Подивіться на мале слово </w:t>
      </w:r>
      <w:r>
        <w:rPr>
          <w:rFonts w:ascii="Times New Roman" w:cs="Times New Roman" w:hAnsi="Times New Roman"/>
          <w:i/>
        </w:rPr>
        <w:t>“ще.”</w:t>
      </w:r>
      <w:r>
        <w:rPr>
          <w:rFonts w:ascii="Times New Roman" w:cs="Times New Roman" w:hAnsi="Times New Roman"/>
        </w:rPr>
        <w:t xml:space="preserve">  Жінка хананейка покладає своє життя і життя своєї хворої дочки на те слово “ще.”  Жінка хананейка вірила що Бог є любов, і та любов постійно веде до вір</w:t>
      </w:r>
      <w:r>
        <w:rPr>
          <w:rFonts w:ascii="Times New Roman" w:cs="Times New Roman" w:hAnsi="Times New Roman"/>
          <w:lang w:val="uk-UA"/>
        </w:rPr>
        <w:t>и.  Навіть Божа глухота неможе змінити її думку і зробити її невіруючою.</w:t>
      </w:r>
    </w:p>
    <w:p>
      <w:pPr>
        <w:pStyle w:val="style0"/>
        <w:jc w:val="both"/>
      </w:pPr>
      <w:r>
        <w:rPr>
          <w:rFonts w:ascii="Times New Roman" w:cs="Times New Roman" w:hAnsi="Times New Roman"/>
          <w:lang w:val="uk-UA"/>
        </w:rPr>
        <w:tab/>
        <w:t>Найгірше для людини є тоді коли нема хто б її потішив, навіть тоді коли Бог не вислуховує наші молитви, тоді людина занепадає духом і втрачає надію. Виглядає, що людина зупинилась дві тритини або десяту частину дороги; точно ніби жінка перестала настоювати після того як Ісус не дає їй відповідь на її прохання, або її картає. Бог ніколи не покидає людину яка твердо вірить в Нього.</w:t>
      </w:r>
    </w:p>
    <w:p>
      <w:pPr>
        <w:pStyle w:val="style0"/>
        <w:jc w:val="both"/>
      </w:pPr>
      <w:r>
        <w:rPr/>
        <w:tab/>
        <w:tab/>
        <w:tab/>
        <w:tab/>
        <w:tab/>
        <w:tab/>
        <w:tab/>
        <w:tab/>
      </w:r>
      <w:r>
        <w:rPr>
          <w:lang w:val="ru-RU"/>
        </w:rPr>
        <w:t>Продовження буде …</w:t>
      </w:r>
    </w:p>
    <w:sectPr>
      <w:type w:val="nextPage"/>
      <w:pgSz w:h="12240" w:orient="landscape" w:w="20160"/>
      <w:pgMar w:bottom="720" w:footer="0" w:gutter="0" w:header="0" w:left="720" w:right="720" w:top="720"/>
      <w:pgNumType w:fmt="decimal"/>
      <w:cols w:equalWidth="true" w:num="2" w:sep="true" w:space="720"/>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Cambria" w:cs="Cambria" w:eastAsia="Droid Sans Fallback" w:hAnsi="Cambria"/>
      <w:color w:val="auto"/>
      <w:sz w:val="24"/>
      <w:szCs w:val="24"/>
      <w:lang w:bidi="ar-SA" w:eastAsia="en-US" w:val="en-US"/>
    </w:rPr>
  </w:style>
  <w:style w:styleId="style15" w:type="character">
    <w:name w:val="Default Paragraph Font"/>
    <w:next w:val="style15"/>
    <w:rPr/>
  </w:style>
  <w:style w:styleId="style16" w:type="character">
    <w:name w:val="apple-style-span"/>
    <w:basedOn w:val="style15"/>
    <w:next w:val="style16"/>
    <w:rPr/>
  </w:style>
  <w:style w:styleId="style17" w:type="paragraph">
    <w:name w:val="Heading"/>
    <w:basedOn w:val="style0"/>
    <w:next w:val="style18"/>
    <w:pPr>
      <w:keepNext/>
      <w:spacing w:after="120" w:before="240"/>
    </w:pPr>
    <w:rPr>
      <w:rFonts w:ascii="Arial" w:cs="Lohit Hindi" w:eastAsia="Droid Sans Fallback"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150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2012-07-01T21:34:00.00Z</dcterms:created>
  <dc:creator>Mihai Dubovici</dc:creator>
  <cp:lastModifiedBy>Mihai Dubovici</cp:lastModifiedBy>
  <cp:lastPrinted>2012-07-12T13:07:00.00Z</cp:lastPrinted>
  <dcterms:modified xsi:type="dcterms:W3CDTF">2012-07-12T14:14:00.00Z</dcterms:modified>
  <cp:revision>18</cp:revision>
</cp:coreProperties>
</file>